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webSettings.xml" ContentType="application/vnd.openxmlformats-officedocument.wordprocessingml.webSettings+xml"/>
</Types>
</file>

<file path=_rels/.rels>&#65279;<?xml version="1.0" encoding="utf-8" standalone="yes"?><Relationships xmlns="http://schemas.openxmlformats.org/package/2006/relationships"><Relationship Id="rId1" Type="http://schemas.openxmlformats.org/officeDocument/2006/relationships/officeDocument" Target="word/document.xml" /><Relationship Id="rId2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!-- Generated by Aspose.Words for .NET 18.11 -->
  <w:body>
    <w:p>
      <w:pPr>
        <w:pStyle w:val="richmediatitle"/>
        <w:pBdr>
          <w:top w:val="none" w:sz="0" w:space="15" w:color="auto"/>
          <w:left w:val="none" w:sz="0" w:space="12" w:color="auto"/>
          <w:bottom w:val="single" w:sz="6" w:space="9" w:color="E7E7EB"/>
          <w:right w:val="none" w:sz="0" w:space="12" w:color="auto"/>
        </w:pBdr>
        <w:shd w:val="clear" w:color="auto" w:fill="FFFFFF"/>
        <w:spacing w:before="0" w:after="210"/>
        <w:ind w:left="240" w:right="240"/>
        <w:rPr>
          <w:rFonts w:ascii="Microsoft YaHei UI" w:eastAsia="Microsoft YaHei UI" w:hAnsi="Microsoft YaHei UI" w:cs="Microsoft YaHei UI"/>
          <w:b w:val="0"/>
          <w:bCs w:val="0"/>
          <w:color w:val="333333"/>
          <w:spacing w:val="8"/>
          <w:sz w:val="33"/>
          <w:szCs w:val="33"/>
        </w:rPr>
      </w:pPr>
      <w:r>
        <w:rPr>
          <w:rFonts w:ascii="Microsoft YaHei UI" w:eastAsia="Microsoft YaHei UI" w:hAnsi="Microsoft YaHei UI" w:cs="Microsoft YaHei UI"/>
          <w:color w:val="333333"/>
          <w:spacing w:val="8"/>
        </w:rPr>
        <w:t xml:space="preserve">“美丽的风景线”在英国蔓延 </w:t>
      </w:r>
    </w:p>
    <w:p>
      <w:pPr>
        <w:pStyle w:val="richmediametalist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/>
        <w:ind w:left="240" w:right="240"/>
        <w:rPr>
          <w:rFonts w:ascii="Microsoft YaHei UI" w:eastAsia="Microsoft YaHei UI" w:hAnsi="Microsoft YaHei UI" w:cs="Microsoft YaHei UI"/>
          <w:color w:val="333333"/>
          <w:spacing w:val="8"/>
          <w:sz w:val="0"/>
          <w:szCs w:val="0"/>
        </w:rPr>
      </w:pPr>
      <w:r>
        <w:rPr>
          <w:rStyle w:val="richmediametaiconappmsgtag"/>
          <w:rFonts w:ascii="Microsoft YaHei UI" w:eastAsia="Microsoft YaHei UI" w:hAnsi="Microsoft YaHei UI" w:cs="Microsoft YaHei UI"/>
          <w:color w:val="FFFFFF"/>
          <w:spacing w:val="8"/>
          <w:sz w:val="18"/>
          <w:szCs w:val="18"/>
          <w:shd w:val="clear" w:color="auto" w:fill="F2F2F2"/>
        </w:rPr>
        <w:t>原创</w:t>
      </w:r>
      <w:r>
        <w:rPr>
          <w:rFonts w:ascii="Microsoft YaHei UI" w:eastAsia="Microsoft YaHei UI" w:hAnsi="Microsoft YaHei UI" w:cs="Microsoft YaHei UI"/>
          <w:color w:val="333333"/>
          <w:spacing w:val="8"/>
        </w:rPr>
        <w:t xml:space="preserve"> </w:t>
      </w:r>
      <w:r>
        <w:rPr>
          <w:rStyle w:val="richmediametalink"/>
          <w:rFonts w:ascii="Microsoft YaHei UI" w:eastAsia="Microsoft YaHei UI" w:hAnsi="Microsoft YaHei UI" w:cs="Microsoft YaHei UI"/>
          <w:spacing w:val="8"/>
          <w:sz w:val="23"/>
          <w:szCs w:val="23"/>
        </w:rPr>
        <w:t>有里儿有面</w:t>
      </w:r>
      <w:r>
        <w:rPr>
          <w:rStyle w:val="richmediameta"/>
          <w:rFonts w:ascii="Microsoft YaHei UI" w:eastAsia="Microsoft YaHei UI" w:hAnsi="Microsoft YaHei UI" w:cs="Microsoft YaHei UI"/>
          <w:color w:val="8C8C8C"/>
          <w:spacing w:val="8"/>
        </w:rPr>
        <w:t xml:space="preserve"> </w:t>
      </w:r>
      <w:hyperlink r:id="rId4" w:history="1">
        <w:r>
          <w:rPr>
            <w:rStyle w:val="a"/>
            <w:rFonts w:ascii="Microsoft YaHei UI" w:eastAsia="Microsoft YaHei UI" w:hAnsi="Microsoft YaHei UI" w:cs="Microsoft YaHei UI"/>
            <w:spacing w:val="8"/>
            <w:sz w:val="23"/>
            <w:szCs w:val="23"/>
          </w:rPr>
          <w:t>有理儿有面</w:t>
        </w:r>
      </w:hyperlink>
      <w:r>
        <w:rPr>
          <w:rStyle w:val="richmediameta"/>
          <w:rFonts w:ascii="Microsoft YaHei UI" w:eastAsia="Microsoft YaHei UI" w:hAnsi="Microsoft YaHei UI" w:cs="Microsoft YaHei UI"/>
          <w:color w:val="333333"/>
          <w:spacing w:val="8"/>
        </w:rPr>
        <w:t xml:space="preserve"> </w:t>
      </w:r>
    </w:p>
    <w:p>
      <w:pPr>
        <w:pStyle w:val="any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line="300" w:lineRule="atLeast"/>
        <w:ind w:left="240" w:right="390"/>
        <w:rPr>
          <w:rStyle w:val="richmediameta"/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Style w:val="anyCharacter"/>
          <w:rFonts w:ascii="Microsoft YaHei UI" w:eastAsia="Microsoft YaHei UI" w:hAnsi="Microsoft YaHei UI" w:cs="Microsoft YaHei UI"/>
          <w:b/>
          <w:bCs/>
          <w:vanish/>
          <w:color w:val="333333"/>
          <w:spacing w:val="8"/>
          <w:sz w:val="23"/>
          <w:szCs w:val="23"/>
        </w:rPr>
        <w:t>有理儿有面</w:t>
      </w:r>
      <w:r>
        <w:rPr>
          <w:rStyle w:val="richmediameta"/>
          <w:rFonts w:ascii="Microsoft YaHei UI" w:eastAsia="Microsoft YaHei UI" w:hAnsi="Microsoft YaHei UI" w:cs="Microsoft YaHei UI"/>
          <w:vanish/>
          <w:color w:val="333333"/>
          <w:spacing w:val="8"/>
        </w:rPr>
        <w:t xml:space="preserve"> </w:t>
      </w:r>
    </w:p>
    <w:p>
      <w:pPr>
        <w:pStyle w:val="any"/>
        <w:shd w:val="clear" w:color="auto" w:fill="FFFFFF"/>
        <w:spacing w:before="0" w:after="0" w:line="300" w:lineRule="atLeast"/>
        <w:ind w:left="240" w:right="390"/>
        <w:rPr>
          <w:rStyle w:val="richmediameta"/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  <w:sz w:val="23"/>
          <w:szCs w:val="23"/>
        </w:rPr>
        <w:t>微信号</w:t>
      </w:r>
      <w:r>
        <w:rPr>
          <w:rStyle w:val="richmediameta"/>
          <w:rFonts w:ascii="Microsoft YaHei UI" w:eastAsia="Microsoft YaHei UI" w:hAnsi="Microsoft YaHei UI" w:cs="Microsoft YaHei UI"/>
          <w:vanish/>
          <w:color w:val="333333"/>
          <w:spacing w:val="8"/>
        </w:rPr>
        <w:t xml:space="preserve"> </w:t>
      </w: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  <w:sz w:val="23"/>
          <w:szCs w:val="23"/>
        </w:rPr>
        <w:t>youli-youmian</w:t>
      </w:r>
    </w:p>
    <w:p>
      <w:pPr>
        <w:pStyle w:val="any"/>
        <w:shd w:val="clear" w:color="auto" w:fill="FFFFFF"/>
        <w:spacing w:before="0" w:after="150" w:line="300" w:lineRule="atLeast"/>
        <w:ind w:left="240" w:right="390"/>
        <w:rPr>
          <w:rStyle w:val="richmediameta"/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  <w:sz w:val="23"/>
          <w:szCs w:val="23"/>
        </w:rPr>
        <w:t>功能介绍</w:t>
      </w:r>
      <w:r>
        <w:rPr>
          <w:rStyle w:val="richmediameta"/>
          <w:rFonts w:ascii="Microsoft YaHei UI" w:eastAsia="Microsoft YaHei UI" w:hAnsi="Microsoft YaHei UI" w:cs="Microsoft YaHei UI"/>
          <w:vanish/>
          <w:color w:val="333333"/>
          <w:spacing w:val="8"/>
        </w:rPr>
        <w:t xml:space="preserve"> </w:t>
      </w: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  <w:sz w:val="23"/>
          <w:szCs w:val="23"/>
        </w:rPr>
        <w:t>你说是不是</w:t>
      </w:r>
    </w:p>
    <w:p>
      <w:pPr>
        <w:shd w:val="clear" w:color="auto" w:fill="FFFFFF"/>
        <w:spacing w:after="330" w:line="300" w:lineRule="atLeast"/>
        <w:ind w:left="240" w:right="240"/>
        <w:rPr>
          <w:rStyle w:val="richmediameta"/>
          <w:rFonts w:ascii="Microsoft YaHei UI" w:eastAsia="Microsoft YaHei UI" w:hAnsi="Microsoft YaHei UI" w:cs="Microsoft YaHei UI"/>
          <w:color w:val="8C8C8C"/>
          <w:spacing w:val="8"/>
        </w:rPr>
      </w:pPr>
      <w:r>
        <w:rPr>
          <w:rStyle w:val="richmediameta"/>
          <w:rFonts w:ascii="Microsoft YaHei UI" w:eastAsia="Microsoft YaHei UI" w:hAnsi="Microsoft YaHei UI" w:cs="Microsoft YaHei UI"/>
          <w:color w:val="8C8C8C"/>
          <w:spacing w:val="8"/>
        </w:rPr>
        <w:t>2022-11-11</w:t>
      </w:r>
      <w:hyperlink r:id="rId5" w:anchor="wechat_redirect&amp;cpage=255" w:tgtFrame="_blank" w:history="1">
        <w:r>
          <w:rPr>
            <w:rStyle w:val="a"/>
            <w:rFonts w:ascii="Microsoft YaHei UI" w:eastAsia="Microsoft YaHei UI" w:hAnsi="Microsoft YaHei UI" w:cs="Microsoft YaHei UI"/>
            <w:spacing w:val="8"/>
            <w:sz w:val="23"/>
            <w:szCs w:val="23"/>
          </w:rPr>
          <w:t>原文</w:t>
        </w:r>
      </w:hyperlink>
      <w:r>
        <w:rPr>
          <w:rFonts w:ascii="Microsoft YaHei UI" w:eastAsia="Microsoft YaHei UI" w:hAnsi="Microsoft YaHei UI" w:cs="Microsoft YaHei UI"/>
          <w:color w:val="333333"/>
          <w:spacing w:val="8"/>
          <w:sz w:val="0"/>
          <w:szCs w:val="0"/>
        </w:rPr>
        <w:t xml:space="preserve"> </w:t>
      </w:r>
      <w:r>
        <w:rPr>
          <w:rStyle w:val="richmediametalistem"/>
          <w:rFonts w:ascii="Microsoft YaHei UI" w:eastAsia="Microsoft YaHei UI" w:hAnsi="Microsoft YaHei UI" w:cs="Microsoft YaHei UI"/>
          <w:vanish/>
          <w:color w:val="8C8C8C"/>
          <w:spacing w:val="8"/>
          <w:sz w:val="23"/>
          <w:szCs w:val="23"/>
        </w:rPr>
        <w:t>发表于</w:t>
      </w:r>
    </w:p>
    <w:p>
      <w:pPr>
        <w:pStyle w:val="any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384" w:lineRule="atLeast"/>
        <w:ind w:left="240" w:right="240"/>
        <w:rPr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Fonts w:ascii="Microsoft YaHei UI" w:eastAsia="Microsoft YaHei UI" w:hAnsi="Microsoft YaHei UI" w:cs="Microsoft YaHei UI"/>
          <w:vanish/>
          <w:color w:val="333333"/>
          <w:spacing w:val="8"/>
        </w:rPr>
        <w:t>收录于合集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360" w:line="408" w:lineRule="atLeast"/>
        <w:ind w:left="240" w:right="240"/>
        <w:jc w:val="both"/>
        <w:rPr>
          <w:rFonts w:ascii="system-ui" w:eastAsia="system-ui" w:hAnsi="system-ui" w:cs="system-ui"/>
          <w:color w:val="222222"/>
          <w:spacing w:val="8"/>
          <w:sz w:val="26"/>
          <w:szCs w:val="26"/>
        </w:rPr>
      </w:pPr>
      <w:r>
        <w:rPr>
          <w:rFonts w:ascii="system-ui" w:eastAsia="system-ui" w:hAnsi="system-ui" w:cs="system-ui"/>
          <w:strike w:val="0"/>
          <w:color w:val="222222"/>
          <w:spacing w:val="30"/>
          <w:u w:val="none"/>
        </w:rPr>
        <w:drawing>
          <wp:inline>
            <wp:extent cx="5486400" cy="929640"/>
            <wp:effectExtent l="9525" t="9525" r="9525" b="9525"/>
            <wp:docPr id="100001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895155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29640"/>
                    </a:xfrm>
                    <a:prstGeom prst="rect">
                      <a:avLst/>
                    </a:prstGeom>
                    <a:ln w="9525">
                      <a:solidFill>
                        <a:srgbClr val="EEEDEB"/>
                      </a:solidFill>
                      <a:miter lim="0"/>
                    </a:ln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360" w:line="408" w:lineRule="atLeast"/>
        <w:ind w:left="240" w:right="240"/>
        <w:jc w:val="both"/>
        <w:rPr>
          <w:rFonts w:ascii="system-ui" w:eastAsia="system-ui" w:hAnsi="system-ui" w:cs="system-ui"/>
          <w:color w:val="222222"/>
          <w:spacing w:val="8"/>
          <w:sz w:val="26"/>
          <w:szCs w:val="26"/>
        </w:rPr>
      </w:pPr>
      <w:r>
        <w:rPr>
          <w:rFonts w:ascii="-apple-system-font" w:eastAsia="-apple-system-font" w:hAnsi="-apple-system-font" w:cs="-apple-system-font"/>
          <w:strike w:val="0"/>
          <w:color w:val="222222"/>
          <w:spacing w:val="8"/>
          <w:u w:val="none"/>
        </w:rPr>
        <w:drawing>
          <wp:inline>
            <wp:extent cx="266700" cy="238125"/>
            <wp:docPr id="100002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918133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66700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225" w:line="408" w:lineRule="atLeast"/>
        <w:ind w:left="405" w:right="405"/>
        <w:jc w:val="both"/>
        <w:rPr>
          <w:rFonts w:ascii="-apple-system-font" w:eastAsia="-apple-system-font" w:hAnsi="-apple-system-font" w:cs="-apple-system-font"/>
          <w:color w:val="222222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-apple-system-font" w:eastAsia="-apple-system-font" w:hAnsi="-apple-system-font" w:cs="-apple-system-font"/>
          <w:color w:val="222222"/>
          <w:spacing w:val="8"/>
          <w:sz w:val="26"/>
          <w:szCs w:val="26"/>
        </w:rPr>
      </w:pPr>
      <w:r>
        <w:rPr>
          <w:rStyle w:val="richmediacontentany"/>
          <w:rFonts w:ascii="-apple-system-font" w:eastAsia="-apple-system-font" w:hAnsi="-apple-system-font" w:cs="-apple-system-font"/>
          <w:b/>
          <w:bCs/>
          <w:color w:val="888888"/>
          <w:spacing w:val="30"/>
          <w:sz w:val="21"/>
          <w:szCs w:val="21"/>
        </w:rPr>
        <w:t>全文共2851，图片12张，预计阅读时间为6分钟。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240" w:right="240"/>
        <w:jc w:val="both"/>
        <w:rPr>
          <w:rFonts w:ascii="-apple-system-font" w:eastAsia="-apple-system-font" w:hAnsi="-apple-system-font" w:cs="-apple-system-font"/>
          <w:color w:val="222222"/>
          <w:spacing w:val="8"/>
          <w:sz w:val="26"/>
          <w:szCs w:val="26"/>
        </w:rPr>
      </w:pPr>
      <w:r>
        <w:rPr>
          <w:rStyle w:val="richmediacontentany"/>
          <w:rFonts w:ascii="-apple-system-font" w:eastAsia="-apple-system-font" w:hAnsi="-apple-system-font" w:cs="-apple-system-font"/>
          <w:b/>
          <w:bCs/>
          <w:color w:val="888888"/>
          <w:spacing w:val="30"/>
          <w:sz w:val="21"/>
          <w:szCs w:val="21"/>
        </w:rPr>
        <w:t>文章首发于“有理儿有面”（youli-youmian），欢迎大家在朋友圈和微信群转发。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-apple-system-font" w:eastAsia="-apple-system-font" w:hAnsi="-apple-system-font" w:cs="-apple-system-font"/>
          <w:color w:val="222222"/>
          <w:spacing w:val="8"/>
          <w:sz w:val="26"/>
          <w:szCs w:val="26"/>
        </w:rPr>
      </w:pPr>
      <w:r>
        <w:rPr>
          <w:rStyle w:val="richmediacontentany"/>
          <w:rFonts w:ascii="-apple-system-font" w:eastAsia="-apple-system-font" w:hAnsi="-apple-system-font" w:cs="-apple-system-font"/>
          <w:b/>
          <w:bCs/>
          <w:color w:val="888888"/>
          <w:spacing w:val="30"/>
          <w:sz w:val="21"/>
          <w:szCs w:val="21"/>
        </w:rPr>
        <w:t>公众号及其他平台转载请在后台留言。</w:t>
      </w:r>
    </w:p>
    <w:p>
      <w:pPr>
        <w:shd w:val="clear" w:color="auto" w:fill="FFFFFF"/>
        <w:spacing w:before="0" w:after="0" w:line="408" w:lineRule="atLeast"/>
        <w:ind w:left="240" w:right="690"/>
        <w:jc w:val="both"/>
        <w:rPr>
          <w:rFonts w:ascii="-apple-system-font" w:eastAsia="-apple-system-font" w:hAnsi="-apple-system-font" w:cs="-apple-system-font"/>
          <w:color w:val="222222"/>
          <w:spacing w:val="8"/>
          <w:sz w:val="26"/>
          <w:szCs w:val="26"/>
        </w:rPr>
      </w:pPr>
      <w:r>
        <w:rPr>
          <w:rFonts w:ascii="-apple-system-font" w:eastAsia="-apple-system-font" w:hAnsi="-apple-system-font" w:cs="-apple-system-font"/>
          <w:strike w:val="0"/>
          <w:color w:val="222222"/>
          <w:spacing w:val="8"/>
          <w:sz w:val="26"/>
          <w:szCs w:val="26"/>
          <w:u w:val="none"/>
        </w:rPr>
        <w:drawing>
          <wp:inline>
            <wp:extent cx="276225" cy="238125"/>
            <wp:docPr id="100003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03195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76225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08" w:lineRule="atLeast"/>
        <w:ind w:left="255" w:right="255"/>
        <w:jc w:val="both"/>
        <w:rPr>
          <w:rFonts w:ascii="-apple-system-font" w:eastAsia="-apple-system-font" w:hAnsi="-apple-system-font" w:cs="-apple-system-font"/>
          <w:color w:val="222222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-apple-system-font" w:eastAsia="-apple-system-font" w:hAnsi="-apple-system-font" w:cs="-apple-system-font"/>
          <w:color w:val="222222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240" w:right="240"/>
        <w:jc w:val="center"/>
        <w:rPr>
          <w:rFonts w:ascii="-apple-system-font" w:eastAsia="-apple-system-font" w:hAnsi="-apple-system-font" w:cs="-apple-system-font"/>
          <w:color w:val="222222"/>
          <w:spacing w:val="8"/>
          <w:sz w:val="26"/>
          <w:szCs w:val="26"/>
        </w:rPr>
      </w:pPr>
      <w:r>
        <w:rPr>
          <w:rStyle w:val="richmediacontentany"/>
          <w:rFonts w:ascii="-apple-system-font" w:eastAsia="-apple-system-font" w:hAnsi="-apple-system-font" w:cs="-apple-system-font"/>
          <w:color w:val="222222"/>
          <w:spacing w:val="30"/>
          <w:sz w:val="26"/>
          <w:szCs w:val="26"/>
        </w:rPr>
        <w:t>▼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382" w:lineRule="atLeast"/>
        <w:ind w:left="240" w:right="240" w:firstLine="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最近，“美丽的风景线”在英国四处蔓延。</w:t>
      </w:r>
    </w:p>
    <w:p>
      <w:pPr>
        <w:shd w:val="clear" w:color="auto" w:fill="FFFFFF"/>
        <w:spacing w:before="0" w:after="0" w:line="382" w:lineRule="atLeast"/>
        <w:ind w:left="240" w:right="240" w:firstLine="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大约是因为太冷了，进入冬季后，英国人频繁罢工不上班，纷纷开启居家养生模式。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382" w:lineRule="atLeast"/>
        <w:ind w:left="240" w:right="240" w:firstLine="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8"/>
          <w:sz w:val="26"/>
          <w:szCs w:val="26"/>
        </w:rPr>
        <w:t>地铁罢工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382" w:lineRule="atLeast"/>
        <w:ind w:left="240" w:right="240" w:firstLine="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当地时间11月10日，英国全国铁路、海路与公路运输工会，在伦敦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举行了今年以来的第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6次24小时罢工活动，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以抗议物价高涨、工资薪酬低、养老金改革等问题。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2897880"/>
            <wp:docPr id="100004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054682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9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382" w:lineRule="atLeast"/>
        <w:ind w:left="240" w:right="240" w:firstLine="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此次罢工影响到了几乎所有伦敦地铁线路，11条线路中有9条关闭，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伦敦地铁和公交大面积停运，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仅少数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地铁线、轻轨、有轨电车正常运行，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导致交通瘫痪，部分市民出行受阻，在为数不多的站台前苦苦等待。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3657600"/>
            <wp:docPr id="100005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069216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382" w:lineRule="atLeast"/>
        <w:ind w:left="240" w:right="240" w:firstLine="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不过，凡事都有两面，交通工具停运也不一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定是个坏事，毕竟英国能源紧张，省点油、气、电也挺好的。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382" w:lineRule="atLeast"/>
        <w:ind w:left="240" w:right="240" w:firstLine="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8"/>
          <w:sz w:val="26"/>
          <w:szCs w:val="26"/>
        </w:rPr>
        <w:t>高校罢工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360" w:line="382" w:lineRule="atLeast"/>
        <w:ind w:left="240" w:right="240" w:firstLine="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近日，英国大学与学院联盟UCU正式确认，来自150所大学的7万多名工作人员，因为对工资待遇、工作条件与养老金等问题不满，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将在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11月24日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、11月25日和11月30日，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举行为期3天的罢工。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360" w:line="382" w:lineRule="atLeast"/>
        <w:ind w:left="240" w:right="240" w:firstLine="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据称，此次罢工由于得到了英国全国学生联合会NUS的支持，几乎涉及全英所有大学，仅3所大学未参与投票与罢工，将成为英国大学有史以来最大规模的一次罢工 ，受影响学生人数高达250万。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1986280"/>
            <wp:docPr id="100006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89503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8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360" w:line="382" w:lineRule="atLeast"/>
        <w:ind w:left="240" w:right="240" w:firstLine="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不仅如此，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大学工作人员还将从11月23日开始采取一系列非罢工行动，包括严格按照合同工作，拒绝加班、拒绝弥补因罢工而落下的工作，拒绝为缺席的同事代班。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360" w:line="382" w:lineRule="atLeast"/>
        <w:ind w:left="240" w:right="240" w:firstLine="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这下英国学生应该开心了，喜获三天假期。</w:t>
      </w:r>
    </w:p>
    <w:p>
      <w:pPr>
        <w:shd w:val="clear" w:color="auto" w:fill="FFFFFF"/>
        <w:spacing w:before="0" w:after="360" w:line="382" w:lineRule="atLeast"/>
        <w:ind w:left="240" w:right="240" w:firstLine="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8"/>
          <w:sz w:val="26"/>
          <w:szCs w:val="26"/>
        </w:rPr>
        <w:t>护士罢工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360" w:line="382" w:lineRule="atLeast"/>
        <w:ind w:left="240" w:right="240" w:firstLine="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11月9日，皇家护理学院（ Royal College of Nursing，简称RCN）工会宣布，因通胀高企、护士薪酬增幅远低于通胀水平，各地护士将在未来几周内，举行全国性罢工。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360" w:line="382" w:lineRule="atLeast"/>
        <w:ind w:left="240" w:right="240" w:firstLine="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要知道，RCN是英国最大的护士工会，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该工会有大约30万名成员，占到了英国护士队伍的三分之二，一旦实施罢工，可能影响到176家医院及医疗机构。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7878354"/>
            <wp:docPr id="100007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49550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878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360" w:line="382" w:lineRule="atLeast"/>
        <w:ind w:left="240" w:right="240" w:firstLine="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RCN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称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，如果考虑通胀水平，英国护士平均工资在过去十年中实际工资下降了20%，导致成员难以养家糊口，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要求护士的工资涨幅，须比通胀水平高出5个百分点，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总共约为 15%。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360" w:line="382" w:lineRule="atLeast"/>
        <w:ind w:left="240" w:right="240" w:firstLine="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RCN还表示，罢工期间的紧急护理和重症监护依然会有所保障，但罢工将影响常规服务，如膝关节和髋关节置换等手术、地区护理和精神卫生保健。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360" w:line="382" w:lineRule="atLeast"/>
        <w:ind w:left="240" w:right="240" w:firstLine="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平心而论，地铁罢工、高校罢工也就算了，医护行业可是关系人命的行业，如此大规模罢工，加上英国疫情形势严峻，这个冬天，英国人真的难过了。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360" w:line="382" w:lineRule="atLeast"/>
        <w:ind w:left="240" w:right="240" w:firstLine="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2895600"/>
            <wp:docPr id="100008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143214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360" w:line="382" w:lineRule="atLeast"/>
        <w:ind w:left="240" w:right="240" w:firstLine="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以上只是冰山一角，其实，自今年下半年以来，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类似的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罢工在英国可谓是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此起彼伏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，遍地开花，覆盖各行各业。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360" w:line="382" w:lineRule="atLeast"/>
        <w:ind w:left="240" w:right="240" w:firstLine="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有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铁路工人，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6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月以来英国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13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家交通公司和铁路公司的数万名工人策划多次罢工。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360" w:line="382" w:lineRule="atLeast"/>
        <w:ind w:left="240" w:right="240" w:firstLine="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有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邮政工人，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8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月以来英国皇家邮政约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11.5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万名工人多次组织罢工，他们计划在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11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月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24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日、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25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日“黑色星期五”购物节期间再次罢工。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360" w:line="382" w:lineRule="atLeast"/>
        <w:ind w:left="240" w:right="240" w:firstLine="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有码头工人，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8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月英国最大货柜码头所在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地费利克斯托近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2500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名工人罢工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8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天。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360" w:line="382" w:lineRule="atLeast"/>
        <w:ind w:left="240" w:right="240" w:firstLine="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有电信工人，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7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月英国电信集团及旗下子公司约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4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万名员工举行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35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年来的首次罢工，预计很快再次罢工。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360" w:line="382" w:lineRule="atLeast"/>
        <w:ind w:left="240" w:right="240" w:firstLine="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有大律师，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6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月英格兰和威尔士的大律师持续了为期四周的罢工行动计划，以对抗政府对法律援助费的增加幅度。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360" w:line="382" w:lineRule="atLeast"/>
        <w:ind w:left="240" w:right="240" w:firstLine="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颇有星星之火，可以燎原之势。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3632200"/>
            <wp:docPr id="100009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605606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3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360" w:line="382" w:lineRule="atLeast"/>
        <w:ind w:left="240" w:right="240" w:firstLine="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为什么日不落帝国成了这个样子？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360" w:line="382" w:lineRule="atLeast"/>
        <w:ind w:left="240" w:right="240" w:firstLine="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究其原因，关键是英国通过不断地自我折腾，把经济折腾惨了。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360" w:line="382" w:lineRule="atLeast"/>
        <w:ind w:left="240" w:right="240" w:firstLine="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先是跟着老大哥美国卷入俄乌冲突，还不断加码制裁俄罗斯，和欧盟一道不买俄罗斯能源，但是自己又没有稳定的能源供给，导致能源特别是天然气短缺，各行业的运营成本都增加，通胀高企。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360" w:line="382" w:lineRule="atLeast"/>
        <w:ind w:left="240" w:right="240" w:firstLine="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根据英国国家统计局数据，英国9月的CPI已经处于40年来的高位，同比升至10.1%，且第四季度将有可能上升至11%，并且保持在10%以上的高位。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360" w:line="382" w:lineRule="atLeast"/>
        <w:ind w:left="240" w:right="240" w:firstLine="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比较一下英格兰银行设定的通胀率目标2%，现在的实际通胀率，已经是目标通胀率的5倍有余。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360" w:line="382" w:lineRule="atLeast"/>
        <w:ind w:left="240" w:right="240" w:firstLine="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具体到食品上，就能够更加直观地感受到通货膨胀的影响有多严重。根据英国国家统计局的统计，9月，食品价格比去年9月上涨超过14%。其中意大利面涨价60%，薯条涨价39%，牛奶涨价超过20%。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3632200"/>
            <wp:docPr id="100010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3024212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3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360" w:line="382" w:lineRule="atLeast"/>
        <w:ind w:left="240" w:right="240" w:firstLine="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到了10月，市场研究机构Kantar表示，英国食品杂货通胀率达到了创纪录的14.7%。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360" w:line="382" w:lineRule="atLeast"/>
        <w:ind w:left="240" w:right="240" w:firstLine="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照这个速度，马上就要吃不起饭了。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360" w:line="382" w:lineRule="atLeast"/>
        <w:ind w:left="240" w:right="240" w:firstLine="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11月初，有位驻英国的中国记者报道说，2个多月前在伦敦买一瓶气泡水的价格是1英镑，约合人民币8.3元，而2周前再去买，这瓶水的价格已经涨到了1.55英镑，接近人民币13块钱。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360" w:line="382" w:lineRule="atLeast"/>
        <w:ind w:left="240" w:right="240" w:firstLine="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在如此高的通货膨胀环境下，英国民众面对不断增长的物价，只能通过罢工的方式，要求政府涨工资。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360" w:line="382" w:lineRule="atLeast"/>
        <w:ind w:left="240" w:right="240" w:firstLine="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不仅如此，在黯淡的经济形势下，英国又面临政局不稳，短短几个月内走马灯似的换了3任首相。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3662680"/>
            <wp:docPr id="100011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481853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6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360" w:line="382" w:lineRule="atLeast"/>
        <w:ind w:left="240" w:right="240" w:firstLine="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先有美国的跟屁虫约翰逊，为了讨好老大哥不管国内日渐恶化的经济和民生，执迷不悟跟随美国踏入俄乌冲突泥潭中，多次表态“力挺乌克兰”，还公开警告中国“支持俄罗斯进攻就像在第二次世界大战中选择了错的一方，并将此描述为善与恶的较量”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360" w:line="382" w:lineRule="atLeast"/>
        <w:ind w:left="240" w:right="240" w:firstLine="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甚至，约翰逊在离职前的最后一次讲话中，还装成功成身退的“过来人”，告诫下一任首相“必须紧跟美国”，给继承者指明了“方向”。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3648456"/>
            <wp:docPr id="100012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148362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48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360" w:line="382" w:lineRule="atLeast"/>
        <w:ind w:left="240" w:right="240" w:firstLine="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再有生菜首相特拉斯，面对约翰逊留下的烂摊子，罔顾英国糟糕的财政现状，执意推行“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9"/>
          <w:sz w:val="26"/>
          <w:szCs w:val="26"/>
        </w:rPr>
        <w:t>迷你预算”，维护富人的利益，后面对金融崩盘、财政信誉产生的毁灭性打击，不得不宣布终止新政，顺带刷新了英国首相最短任期纪录。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360" w:line="382" w:lineRule="atLeast"/>
        <w:ind w:left="240" w:right="240" w:firstLine="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9"/>
          <w:sz w:val="26"/>
          <w:szCs w:val="26"/>
        </w:rPr>
        <w:t>其实，特拉斯的失败不仅仅在于经济政策，更是因为她坚定的按照约翰逊指明的方向，继续蹚美国的浑水。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360" w:line="382" w:lineRule="atLeast"/>
        <w:ind w:left="240" w:right="240" w:firstLine="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9"/>
          <w:sz w:val="26"/>
          <w:szCs w:val="26"/>
        </w:rPr>
        <w:t>据</w:t>
      </w:r>
      <w:r>
        <w:rPr>
          <w:rStyle w:val="richmediacontentany"/>
          <w:rFonts w:ascii="SimSun" w:eastAsia="SimSun" w:hAnsi="SimSun" w:cs="SimSun"/>
          <w:color w:val="222222"/>
          <w:spacing w:val="0"/>
          <w:sz w:val="26"/>
          <w:szCs w:val="26"/>
        </w:rPr>
        <w:t>俄媒报道，俄罗斯黑客入侵了特拉斯的通讯工具并获取数据，其中有一条特拉斯发给布林肯的短信写道</w:t>
      </w:r>
      <w:r>
        <w:rPr>
          <w:rStyle w:val="richmediacontentany"/>
          <w:rFonts w:ascii="Arial" w:eastAsia="Arial" w:hAnsi="Arial" w:cs="Arial"/>
          <w:color w:val="222222"/>
          <w:spacing w:val="0"/>
          <w:sz w:val="26"/>
          <w:szCs w:val="26"/>
        </w:rPr>
        <w:t>“</w:t>
      </w:r>
      <w:r>
        <w:rPr>
          <w:rStyle w:val="richmediacontentany"/>
          <w:rFonts w:ascii="SimSun" w:eastAsia="SimSun" w:hAnsi="SimSun" w:cs="SimSun"/>
          <w:color w:val="222222"/>
          <w:spacing w:val="0"/>
          <w:sz w:val="26"/>
          <w:szCs w:val="26"/>
        </w:rPr>
        <w:t>都搞定了</w:t>
      </w:r>
      <w:r>
        <w:rPr>
          <w:rStyle w:val="richmediacontentany"/>
          <w:rFonts w:ascii="Arial" w:eastAsia="Arial" w:hAnsi="Arial" w:cs="Arial"/>
          <w:color w:val="222222"/>
          <w:spacing w:val="0"/>
          <w:sz w:val="26"/>
          <w:szCs w:val="26"/>
        </w:rPr>
        <w:t>”</w:t>
      </w:r>
      <w:r>
        <w:rPr>
          <w:rStyle w:val="richmediacontentany"/>
          <w:rFonts w:ascii="SimSun" w:eastAsia="SimSun" w:hAnsi="SimSun" w:cs="SimSun"/>
          <w:color w:val="222222"/>
          <w:spacing w:val="0"/>
          <w:sz w:val="26"/>
          <w:szCs w:val="26"/>
        </w:rPr>
        <w:t>，短信发出后</w:t>
      </w:r>
      <w:r>
        <w:rPr>
          <w:rStyle w:val="richmediacontentany"/>
          <w:rFonts w:ascii="Arial" w:eastAsia="Arial" w:hAnsi="Arial" w:cs="Arial"/>
          <w:color w:val="222222"/>
          <w:spacing w:val="0"/>
          <w:sz w:val="26"/>
          <w:szCs w:val="26"/>
        </w:rPr>
        <w:t>“</w:t>
      </w:r>
      <w:r>
        <w:rPr>
          <w:rStyle w:val="richmediacontentany"/>
          <w:rFonts w:ascii="SimSun" w:eastAsia="SimSun" w:hAnsi="SimSun" w:cs="SimSun"/>
          <w:color w:val="222222"/>
          <w:spacing w:val="0"/>
          <w:sz w:val="26"/>
          <w:szCs w:val="26"/>
        </w:rPr>
        <w:t>北溪</w:t>
      </w:r>
      <w:r>
        <w:rPr>
          <w:rStyle w:val="richmediacontentany"/>
          <w:rFonts w:ascii="Arial" w:eastAsia="Arial" w:hAnsi="Arial" w:cs="Arial"/>
          <w:color w:val="222222"/>
          <w:spacing w:val="0"/>
          <w:sz w:val="26"/>
          <w:szCs w:val="26"/>
        </w:rPr>
        <w:t>’</w:t>
      </w:r>
      <w:r>
        <w:rPr>
          <w:rStyle w:val="richmediacontentany"/>
          <w:rFonts w:ascii="SimSun" w:eastAsia="SimSun" w:hAnsi="SimSun" w:cs="SimSun"/>
          <w:color w:val="222222"/>
          <w:spacing w:val="0"/>
          <w:sz w:val="26"/>
          <w:szCs w:val="26"/>
        </w:rPr>
        <w:t>管道就爆炸了</w:t>
      </w:r>
      <w:r>
        <w:rPr>
          <w:rStyle w:val="richmediacontentany"/>
          <w:rFonts w:ascii="Arial" w:eastAsia="Arial" w:hAnsi="Arial" w:cs="Arial"/>
          <w:color w:val="222222"/>
          <w:spacing w:val="0"/>
          <w:sz w:val="26"/>
          <w:szCs w:val="26"/>
        </w:rPr>
        <w:t>”</w:t>
      </w:r>
      <w:r>
        <w:rPr>
          <w:rStyle w:val="richmediacontentany"/>
          <w:rFonts w:ascii="SimSun" w:eastAsia="SimSun" w:hAnsi="SimSun" w:cs="SimSun"/>
          <w:color w:val="222222"/>
          <w:spacing w:val="0"/>
          <w:sz w:val="26"/>
          <w:szCs w:val="26"/>
        </w:rPr>
        <w:t>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360" w:line="382" w:lineRule="atLeast"/>
        <w:ind w:left="240" w:right="240" w:firstLine="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《纽约时报》知名撰稿人吉姆·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里卡兹11月3日也透露，俄罗斯已经收集了“技术和法庭证据”，证明英国在得到美国批准的情况下破坏了北溪天然气管道。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360" w:line="382" w:lineRule="atLeast"/>
        <w:ind w:left="240" w:right="240" w:firstLine="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如果属实，那等待在冬天里的英国民众，真的是被一连串的首相卖了。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360" w:line="382" w:lineRule="atLeast"/>
        <w:ind w:left="240" w:right="240" w:firstLine="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3943350" cy="4724400"/>
            <wp:docPr id="100013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332381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472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360" w:line="382" w:lineRule="atLeast"/>
        <w:ind w:left="240" w:right="240" w:firstLine="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现在，轮到苏纳克上台，但他仍然摆脱不了美国控制下的提线木偶这一身份。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360" w:line="382" w:lineRule="atLeast"/>
        <w:ind w:left="240" w:right="240" w:firstLine="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苏纳克上台后即与拜登通话表忠心，重申支持乌克兰，表示要与美国一道应对中国构成的“挑战”。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360" w:line="382" w:lineRule="atLeast"/>
        <w:ind w:left="240" w:right="240" w:firstLine="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面对国内一片混乱，苏纳克焦头烂额之际还派国际贸易部副大臣汉兹于11月7日窜访台湾，主持所谓的“英台经贸对话”，积极配合美国以台制华策略。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360" w:line="382" w:lineRule="atLeast"/>
        <w:ind w:left="240" w:right="240" w:firstLine="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为什么苏纳克在在美国老大哥面前表现的如此积极？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360" w:line="382" w:lineRule="atLeast"/>
        <w:ind w:left="240" w:right="240" w:firstLine="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原因很简单，因为他实际上就是昂撒资本的代理人。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360" w:line="382" w:lineRule="atLeast"/>
        <w:ind w:left="240" w:right="240" w:firstLine="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近期就有美媒曝光，苏纳克与华尔街金融财阀关系密切，特别是与前美联储主席、现美国财长耶伦关系非比寻常。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360" w:line="382" w:lineRule="atLeast"/>
        <w:ind w:left="240" w:right="240" w:firstLine="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不仅如此，苏纳克还被曝光，作为联合创始人，其在新冠疫情暴发前大手笔投资莫德纳公司5亿美元，而这个公司却在创立以来的10年里，从未成功开发过任何一款药品、疫苗，但在苏纳克投资后，却于2020年研制出世界第一款新冠肺炎病毒疫苗！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360" w:line="382" w:lineRule="atLeast"/>
        <w:ind w:left="240" w:right="240" w:firstLine="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苏纳克也正因为这笔投资，财富翻了数十倍，因此不能不让人怀疑苏纳克是新冠疫情的知情者和参与者。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5302454"/>
            <wp:docPr id="100014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680363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302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382" w:lineRule="atLeast"/>
        <w:ind w:left="240" w:right="240" w:firstLine="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11月5日，数万人走上伦敦街头，掀起“Britain is Broken”英国破产的抗议浪潮。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382" w:lineRule="atLeast"/>
        <w:ind w:left="240" w:right="240" w:firstLine="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示威者反对苏纳克的“紧缩政策”，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对苏纳克富可敌国的家产进行攻击，认为苏纳克的财富比英国国王的还多，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英国人不相信这样一个富豪能够关心普通人、制定有利于工人的政策，并要求立即进行大选。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3124200"/>
            <wp:docPr id="100015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340946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382" w:lineRule="atLeast"/>
        <w:ind w:left="240" w:right="240" w:firstLine="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生菜还是首相更保质，这是一个问题。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382" w:lineRule="atLeast"/>
        <w:ind w:left="240" w:right="240" w:firstLine="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相信，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留给苏纳克的时间并不多了。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382" w:lineRule="atLeast"/>
        <w:ind w:left="240" w:right="240" w:firstLine="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-apple-system" w:eastAsia="-apple-system" w:hAnsi="-apple-system" w:cs="-apple-system"/>
          <w:b/>
          <w:bCs/>
          <w:color w:val="333333"/>
          <w:spacing w:val="30"/>
          <w:sz w:val="26"/>
          <w:szCs w:val="26"/>
        </w:rPr>
        <w:t>图片源自网络</w:t>
      </w:r>
    </w:p>
    <w:p>
      <w:pPr>
        <w:shd w:val="clear" w:color="auto" w:fill="FFFFFF"/>
        <w:spacing w:before="0" w:after="150"/>
        <w:ind w:left="795" w:right="795"/>
        <w:jc w:val="center"/>
        <w:rPr>
          <w:rStyle w:val="richmediacontentany"/>
          <w:rFonts w:ascii="-apple-system-font" w:eastAsia="-apple-system-font" w:hAnsi="-apple-system-font" w:cs="-apple-system-font"/>
          <w:color w:val="222222"/>
          <w:spacing w:val="8"/>
          <w:sz w:val="41"/>
          <w:szCs w:val="41"/>
        </w:rPr>
      </w:pPr>
      <w:r>
        <w:rPr>
          <w:rStyle w:val="richmediacontentany"/>
          <w:rFonts w:ascii="-apple-system-font" w:eastAsia="-apple-system-font" w:hAnsi="-apple-system-font" w:cs="-apple-system-font"/>
          <w:strike w:val="0"/>
          <w:color w:val="222222"/>
          <w:spacing w:val="8"/>
          <w:sz w:val="41"/>
          <w:szCs w:val="41"/>
          <w:u w:val="none"/>
          <w:shd w:val="clear" w:color="auto" w:fill="EEEDEB"/>
        </w:rPr>
        <w:drawing>
          <wp:inline>
            <wp:extent cx="5486400" cy="5486400"/>
            <wp:effectExtent l="9525" t="9525" r="9525" b="9525"/>
            <wp:docPr id="100016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9022044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486400"/>
                    </a:xfrm>
                    <a:prstGeom prst="rect">
                      <a:avLst/>
                    </a:prstGeom>
                    <a:ln w="9525">
                      <a:solidFill>
                        <a:srgbClr val="EEEDEB"/>
                      </a:solidFill>
                      <a:miter lim="0"/>
                    </a:ln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20" w:lineRule="atLeast"/>
        <w:ind w:left="675" w:right="675"/>
        <w:jc w:val="center"/>
        <w:rPr>
          <w:rStyle w:val="richmediacontentany"/>
          <w:rFonts w:ascii="-apple-system-font" w:eastAsia="-apple-system-font" w:hAnsi="-apple-system-font" w:cs="-apple-system-font"/>
          <w:color w:val="222222"/>
          <w:spacing w:val="8"/>
          <w:shd w:val="clear" w:color="auto" w:fill="E7E2DB"/>
        </w:rPr>
      </w:pPr>
      <w:r>
        <w:rPr>
          <w:rStyle w:val="richmediacontentany"/>
          <w:rFonts w:ascii="-apple-system-font" w:eastAsia="-apple-system-font" w:hAnsi="-apple-system-font" w:cs="-apple-system-font"/>
          <w:strike w:val="0"/>
          <w:color w:val="222222"/>
          <w:spacing w:val="8"/>
          <w:u w:val="none"/>
          <w:shd w:val="clear" w:color="auto" w:fill="EEEDEB"/>
        </w:rPr>
        <w:drawing>
          <wp:inline>
            <wp:extent cx="3276600" cy="3276600"/>
            <wp:effectExtent l="9525" t="9525" r="9525" b="9525"/>
            <wp:docPr id="100017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094292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3276600"/>
                    </a:xfrm>
                    <a:prstGeom prst="rect">
                      <a:avLst/>
                    </a:prstGeom>
                    <a:ln w="9525">
                      <a:solidFill>
                        <a:srgbClr val="EEEDEB"/>
                      </a:solidFill>
                      <a:miter lim="0"/>
                    </a:ln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20" w:lineRule="atLeast"/>
        <w:ind w:left="675" w:right="675"/>
        <w:jc w:val="center"/>
        <w:rPr>
          <w:rStyle w:val="richmediacontentany"/>
          <w:rFonts w:ascii="-apple-system-font" w:eastAsia="-apple-system-font" w:hAnsi="-apple-system-font" w:cs="-apple-system-font"/>
          <w:color w:val="222222"/>
          <w:spacing w:val="8"/>
          <w:shd w:val="clear" w:color="auto" w:fill="E7E2DB"/>
        </w:rPr>
      </w:pPr>
    </w:p>
    <w:p>
      <w:pPr>
        <w:shd w:val="clear" w:color="auto" w:fill="FFFFFF"/>
        <w:spacing w:before="0" w:line="420" w:lineRule="atLeast"/>
        <w:ind w:left="675" w:right="675"/>
        <w:jc w:val="center"/>
        <w:rPr>
          <w:rStyle w:val="richmediacontentany"/>
          <w:rFonts w:ascii="-apple-system-font" w:eastAsia="-apple-system-font" w:hAnsi="-apple-system-font" w:cs="-apple-system-font"/>
          <w:color w:val="222222"/>
          <w:spacing w:val="8"/>
          <w:shd w:val="clear" w:color="auto" w:fill="E7E2DB"/>
        </w:rPr>
      </w:pPr>
      <w:r>
        <w:rPr>
          <w:rStyle w:val="richmediacontentany"/>
          <w:rFonts w:ascii="-apple-system-font" w:eastAsia="-apple-system-font" w:hAnsi="-apple-system-font" w:cs="-apple-system-font"/>
          <w:color w:val="000000"/>
          <w:spacing w:val="30"/>
          <w:shd w:val="clear" w:color="auto" w:fill="E7E2DB"/>
        </w:rPr>
        <w:t> 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20" w:lineRule="atLeast"/>
        <w:ind w:left="795" w:right="795"/>
        <w:jc w:val="center"/>
        <w:rPr>
          <w:rStyle w:val="richmediacontentany"/>
          <w:rFonts w:ascii="-apple-system-font" w:eastAsia="-apple-system-font" w:hAnsi="-apple-system-font" w:cs="-apple-system-font"/>
          <w:color w:val="2A343A"/>
          <w:spacing w:val="8"/>
          <w:shd w:val="clear" w:color="auto" w:fill="E7E2DB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20" w:lineRule="atLeast"/>
        <w:ind w:left="795" w:right="795"/>
        <w:jc w:val="center"/>
        <w:rPr>
          <w:rStyle w:val="richmediacontentany"/>
          <w:rFonts w:ascii="-apple-system-font" w:eastAsia="-apple-system-font" w:hAnsi="-apple-system-font" w:cs="-apple-system-font"/>
          <w:color w:val="2A343A"/>
          <w:spacing w:val="8"/>
          <w:shd w:val="clear" w:color="auto" w:fill="E7E2DB"/>
        </w:rPr>
      </w:pPr>
      <w:r>
        <w:rPr>
          <w:rStyle w:val="richmediacontentany"/>
          <w:rFonts w:ascii="-apple-system-font" w:eastAsia="-apple-system-font" w:hAnsi="-apple-system-font" w:cs="-apple-system-font"/>
          <w:b/>
          <w:bCs/>
          <w:color w:val="000000"/>
          <w:spacing w:val="30"/>
          <w:shd w:val="clear" w:color="auto" w:fill="E7E2DB"/>
        </w:rPr>
        <w:t> 关注公众号：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20" w:lineRule="atLeast"/>
        <w:ind w:left="795" w:right="795"/>
        <w:jc w:val="center"/>
        <w:rPr>
          <w:rStyle w:val="richmediacontentany"/>
          <w:rFonts w:ascii="-apple-system-font" w:eastAsia="-apple-system-font" w:hAnsi="-apple-system-font" w:cs="-apple-system-font"/>
          <w:color w:val="2A343A"/>
          <w:spacing w:val="8"/>
          <w:shd w:val="clear" w:color="auto" w:fill="E7E2DB"/>
        </w:rPr>
      </w:pPr>
      <w:r>
        <w:rPr>
          <w:rStyle w:val="richmediacontentany"/>
          <w:rFonts w:ascii="-apple-system-font" w:eastAsia="-apple-system-font" w:hAnsi="-apple-system-font" w:cs="-apple-system-font"/>
          <w:b/>
          <w:bCs/>
          <w:color w:val="000000"/>
          <w:spacing w:val="30"/>
          <w:shd w:val="clear" w:color="auto" w:fill="E7E2DB"/>
        </w:rPr>
        <w:t>有理儿有面</w:t>
      </w:r>
    </w:p>
    <w:p>
      <w:pPr>
        <w:shd w:val="clear" w:color="auto" w:fill="FFFFFF"/>
        <w:spacing w:before="0" w:after="0" w:line="420" w:lineRule="atLeast"/>
        <w:ind w:left="675" w:right="675"/>
        <w:jc w:val="center"/>
        <w:rPr>
          <w:rStyle w:val="richmediacontentany"/>
          <w:rFonts w:ascii="-apple-system-font" w:eastAsia="-apple-system-font" w:hAnsi="-apple-system-font" w:cs="-apple-system-font"/>
          <w:color w:val="222222"/>
          <w:spacing w:val="8"/>
          <w:shd w:val="clear" w:color="auto" w:fill="E7E2DB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150" w:after="15" w:line="420" w:lineRule="atLeast"/>
        <w:ind w:left="675" w:right="675"/>
        <w:jc w:val="center"/>
        <w:rPr>
          <w:rStyle w:val="richmediacontentany"/>
          <w:rFonts w:ascii="-apple-system-font" w:eastAsia="-apple-system-font" w:hAnsi="-apple-system-font" w:cs="-apple-system-font"/>
          <w:color w:val="2A343A"/>
          <w:spacing w:val="8"/>
          <w:shd w:val="clear" w:color="auto" w:fill="E7E2DB"/>
        </w:rPr>
      </w:pPr>
      <w:r>
        <w:rPr>
          <w:rStyle w:val="richmediacontentany"/>
          <w:rFonts w:ascii="-apple-system-font" w:eastAsia="-apple-system-font" w:hAnsi="-apple-system-font" w:cs="-apple-system-font"/>
          <w:b/>
          <w:bCs/>
          <w:color w:val="000000"/>
          <w:spacing w:val="30"/>
          <w:shd w:val="clear" w:color="auto" w:fill="E7E2DB"/>
        </w:rPr>
        <w:t>理   性｜   揭   秘｜   探   讨</w:t>
      </w:r>
    </w:p>
    <w:p>
      <w:pPr>
        <w:shd w:val="clear" w:color="auto" w:fill="FFFFFF"/>
        <w:spacing w:after="150" w:line="420" w:lineRule="atLeast"/>
        <w:ind w:left="360" w:right="360"/>
        <w:jc w:val="center"/>
        <w:rPr>
          <w:rStyle w:val="richmediacontentany"/>
          <w:rFonts w:ascii="-apple-system-font" w:eastAsia="-apple-system-font" w:hAnsi="-apple-system-font" w:cs="-apple-system-font"/>
          <w:color w:val="222222"/>
          <w:spacing w:val="8"/>
        </w:rPr>
      </w:pPr>
      <w:r>
        <w:rPr>
          <w:rStyle w:val="richmediacontentany"/>
          <w:rFonts w:ascii="-apple-system-font" w:eastAsia="-apple-system-font" w:hAnsi="-apple-system-font" w:cs="-apple-system-font"/>
          <w:strike w:val="0"/>
          <w:color w:val="222222"/>
          <w:spacing w:val="8"/>
          <w:u w:val="none"/>
        </w:rPr>
        <w:drawing>
          <wp:anchor simplePos="0" relativeHeight="251658240" behindDoc="0" locked="0" layoutInCell="1" allowOverlap="0">
            <wp:simplePos x="0" y="0"/>
            <wp:positionH relativeFrom="column">
              <wp:align>left</wp:align>
            </wp:positionH>
            <wp:positionV relativeFrom="line">
              <wp:posOffset>0</wp:posOffset>
            </wp:positionV>
            <wp:extent cx="381000" cy="381000"/>
            <wp:wrapSquare wrapText="bothSides"/>
            <wp:docPr id="100018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734110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Style w:val="richmediacontentany"/>
          <w:rFonts w:ascii="-apple-system-font" w:eastAsia="-apple-system-font" w:hAnsi="-apple-system-font" w:cs="-apple-system-font"/>
          <w:strike w:val="0"/>
          <w:color w:val="222222"/>
          <w:spacing w:val="8"/>
          <w:u w:val="none"/>
        </w:rPr>
        <w:drawing>
          <wp:anchor simplePos="0" relativeHeight="251659264" behindDoc="0" locked="0" layoutInCell="1" allowOverlap="0">
            <wp:simplePos x="0" y="0"/>
            <wp:positionH relativeFrom="column">
              <wp:align>right</wp:align>
            </wp:positionH>
            <wp:positionV relativeFrom="line">
              <wp:posOffset>0</wp:posOffset>
            </wp:positionV>
            <wp:extent cx="381000" cy="381000"/>
            <wp:wrapSquare wrapText="bothSides"/>
            <wp:docPr id="100019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0720773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150" w:after="0" w:line="420" w:lineRule="atLeast"/>
        <w:ind w:left="360" w:right="360"/>
        <w:jc w:val="center"/>
        <w:rPr>
          <w:rStyle w:val="richmediacontentany"/>
          <w:rFonts w:ascii="-apple-system-font" w:eastAsia="-apple-system-font" w:hAnsi="-apple-system-font" w:cs="-apple-system-font"/>
          <w:color w:val="222222"/>
          <w:spacing w:val="8"/>
        </w:rPr>
      </w:pPr>
      <w:r>
        <w:rPr>
          <w:rStyle w:val="richmediacontentany"/>
          <w:rFonts w:ascii="-apple-system-font" w:eastAsia="-apple-system-font" w:hAnsi="-apple-system-font" w:cs="-apple-system-font"/>
          <w:strike w:val="0"/>
          <w:color w:val="222222"/>
          <w:spacing w:val="8"/>
          <w:u w:val="none"/>
        </w:rPr>
        <w:drawing>
          <wp:inline>
            <wp:extent cx="2552700" cy="219075"/>
            <wp:docPr id="100020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822296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150" w:line="420" w:lineRule="atLeast"/>
        <w:ind w:left="435" w:right="360"/>
        <w:jc w:val="right"/>
        <w:rPr>
          <w:rStyle w:val="richmediacontentany"/>
          <w:rFonts w:ascii="-apple-system-font" w:eastAsia="-apple-system-font" w:hAnsi="-apple-system-font" w:cs="-apple-system-font"/>
          <w:color w:val="222222"/>
          <w:spacing w:val="8"/>
        </w:rPr>
      </w:pPr>
      <w:r>
        <w:rPr>
          <w:rStyle w:val="richmediacontentany"/>
          <w:rFonts w:ascii="-apple-system-font" w:eastAsia="-apple-system-font" w:hAnsi="-apple-system-font" w:cs="-apple-system-font"/>
          <w:strike w:val="0"/>
          <w:color w:val="222222"/>
          <w:spacing w:val="8"/>
          <w:u w:val="none"/>
        </w:rPr>
        <w:drawing>
          <wp:inline>
            <wp:extent cx="1371791" cy="1676634"/>
            <wp:docPr id="100021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4355765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371791" cy="1676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Heading3"/>
        <w:keepNext w:val="0"/>
        <w:pBdr>
          <w:top w:val="none" w:sz="0" w:space="0" w:color="auto"/>
          <w:left w:val="none" w:sz="0" w:space="0" w:color="auto"/>
          <w:bottom w:val="single" w:sz="6" w:space="3" w:color="CCCCCC"/>
          <w:right w:val="none" w:sz="0" w:space="0" w:color="auto"/>
        </w:pBdr>
        <w:shd w:val="clear" w:color="auto" w:fill="FFFFFF"/>
        <w:spacing w:before="390" w:after="390" w:line="384" w:lineRule="atLeast"/>
        <w:ind w:left="240" w:right="240"/>
        <w:rPr>
          <w:rFonts w:ascii="Microsoft YaHei UI" w:eastAsia="Microsoft YaHei UI" w:hAnsi="Microsoft YaHei UI" w:cs="Microsoft YaHei UI"/>
          <w:b w:val="0"/>
          <w:bCs w:val="0"/>
          <w:color w:val="333333"/>
          <w:spacing w:val="8"/>
        </w:rPr>
      </w:pPr>
      <w:r>
        <w:rPr>
          <w:rFonts w:ascii="Microsoft YaHei UI" w:eastAsia="Microsoft YaHei UI" w:hAnsi="Microsoft YaHei UI" w:cs="Microsoft YaHei UI"/>
          <w:b w:val="0"/>
          <w:bCs w:val="0"/>
          <w:color w:val="333333"/>
          <w:spacing w:val="8"/>
          <w:sz w:val="24"/>
          <w:szCs w:val="24"/>
        </w:rPr>
        <w:t>精选留言</w:t>
      </w:r>
    </w:p>
    <w:p>
      <w:pPr>
        <w:pStyle w:val="any"/>
        <w:shd w:val="clear" w:color="auto" w:fill="FFFFFF"/>
        <w:spacing w:after="0" w:line="384" w:lineRule="atLeast"/>
        <w:ind w:left="240" w:right="240"/>
        <w:rPr>
          <w:rFonts w:ascii="Microsoft YaHei UI" w:eastAsia="Microsoft YaHei UI" w:hAnsi="Microsoft YaHei UI" w:cs="Microsoft YaHei UI"/>
          <w:color w:val="333333"/>
          <w:spacing w:val="8"/>
        </w:rPr>
      </w:pPr>
      <w:r>
        <w:rPr>
          <w:rFonts w:ascii="Microsoft YaHei UI" w:eastAsia="Microsoft YaHei UI" w:hAnsi="Microsoft YaHei UI" w:cs="Microsoft YaHei UI"/>
          <w:color w:val="333333"/>
          <w:spacing w:val="8"/>
        </w:rPr>
        <w:t xml:space="preserve">用户设置不下载评论 </w:t>
      </w:r>
    </w:p>
    <w:p w:rsidR="00A77B3E"/>
    <w:sectPr>
      <w:pgSz w:w="12240" w:h="15840"/>
      <w:pgMar w:top="1440" w:right="1800" w:bottom="1440" w:left="180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CC"/>
    <w:family w:val="roman"/>
    <w:pitch w:val="variable"/>
    <w:sig w:usb0="20007A87" w:usb1="80000000" w:usb2="00000008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20007A87" w:usb1="80000000" w:usb2="00000008" w:usb3="00000000" w:csb0="000001F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grammar="clean"/>
  <w:stylePaneFormatFilter w:val="3F01"/>
  <w:defaultTabStop w:val="720"/>
  <w:noPunctuationKerning/>
  <w:characterSpacingControl w:val="doNotCompress"/>
  <w:compat>
    <w:useWord2002TableStyleRules/>
    <w:growAutofi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</w:compat>
  <w:rsids>
    <w:rsidRoot w:val="00A77B3E"/>
    <w:rsid w:val="00A77B3E"/>
    <w:rsid w:val="00CA2A55"/>
  </w:rsids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Normal">
    <w:name w:val="Normal"/>
    <w:qFormat/>
    <w:rPr>
      <w:sz w:val="24"/>
      <w:szCs w:val="24"/>
    </w:rPr>
  </w:style>
  <w:style w:type="paragraph" w:styleId="Heading3">
    <w:name w:val="heading 3"/>
    <w:basedOn w:val="Normal"/>
    <w:next w:val="Normal"/>
    <w:qFormat/>
    <w:rsid w:val="00EF7B96"/>
    <w:pPr>
      <w:keepNext/>
      <w:spacing w:before="240" w:after="60"/>
      <w:outlineLvl w:val="2"/>
    </w:pPr>
    <w:rPr>
      <w:rFonts w:ascii="Arial" w:hAnsi="Arial" w:cs="Arial"/>
      <w:b/>
      <w:bCs/>
      <w:sz w:val="26"/>
      <w:szCs w:val="26"/>
    </w:rPr>
  </w:style>
  <w:style w:type="character" w:default="1" w:styleId="DefaultParagraphFont">
    <w:name w:val="Default Paragraph Font"/>
    <w:semiHidden/>
  </w:style>
  <w:style w:type="table" w:default="1" w:styleId="TableNormal">
    <w:name w:val="Normal Table"/>
    <w:semiHidden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semiHidden/>
  </w:style>
  <w:style w:type="paragraph" w:customStyle="1" w:styleId="appmsgskindefaultrichmediaareaprimary">
    <w:name w:val="appmsg_skin_default_rich_media_area_primary"/>
    <w:basedOn w:val="Normal"/>
    <w:pPr>
      <w:shd w:val="clear" w:color="auto" w:fill="FFFFFF"/>
    </w:pPr>
    <w:rPr>
      <w:shd w:val="clear" w:color="auto" w:fill="FFFFFF"/>
    </w:rPr>
  </w:style>
  <w:style w:type="paragraph" w:customStyle="1" w:styleId="any">
    <w:name w:val="any"/>
    <w:basedOn w:val="Normal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pBdr>
    </w:pPr>
  </w:style>
  <w:style w:type="paragraph" w:customStyle="1" w:styleId="richmediawrp">
    <w:name w:val="rich_media_wrp"/>
    <w:basedOn w:val="Normal"/>
  </w:style>
  <w:style w:type="paragraph" w:customStyle="1" w:styleId="richmediatitle">
    <w:name w:val="rich_media_title"/>
    <w:basedOn w:val="Normal"/>
    <w:pPr>
      <w:pBdr>
        <w:bottom w:val="single" w:sz="6" w:space="7" w:color="E7E7EB"/>
      </w:pBdr>
      <w:spacing w:line="462" w:lineRule="atLeast"/>
    </w:pPr>
    <w:rPr>
      <w:b w:val="0"/>
      <w:bCs w:val="0"/>
      <w:sz w:val="33"/>
      <w:szCs w:val="33"/>
    </w:rPr>
  </w:style>
  <w:style w:type="paragraph" w:customStyle="1" w:styleId="richmediametalist">
    <w:name w:val="rich_media_meta_list"/>
    <w:basedOn w:val="Normal"/>
    <w:pPr>
      <w:spacing w:line="300" w:lineRule="atLeast"/>
    </w:pPr>
    <w:rPr>
      <w:sz w:val="0"/>
      <w:szCs w:val="0"/>
    </w:rPr>
  </w:style>
  <w:style w:type="character" w:customStyle="1" w:styleId="richmediametaiconappmsgtag">
    <w:name w:val="rich_media_meta_icon_appmsg_tag"/>
    <w:basedOn w:val="DefaultParagraphFont"/>
  </w:style>
  <w:style w:type="character" w:customStyle="1" w:styleId="richmediameta">
    <w:name w:val="rich_media_meta"/>
    <w:basedOn w:val="DefaultParagraphFont"/>
    <w:rPr>
      <w:sz w:val="23"/>
      <w:szCs w:val="23"/>
    </w:rPr>
  </w:style>
  <w:style w:type="character" w:customStyle="1" w:styleId="richmediametalink">
    <w:name w:val="rich_media_meta_link"/>
    <w:basedOn w:val="DefaultParagraphFont"/>
    <w:rPr>
      <w:color w:val="576B95"/>
    </w:rPr>
  </w:style>
  <w:style w:type="character" w:customStyle="1" w:styleId="a">
    <w:name w:val="a"/>
    <w:basedOn w:val="DefaultParagraphFont"/>
    <w:rPr>
      <w:color w:val="576B95"/>
    </w:rPr>
  </w:style>
  <w:style w:type="character" w:customStyle="1" w:styleId="anyCharacter">
    <w:name w:val="any Character"/>
    <w:basedOn w:val="DefaultParagraphFont"/>
  </w:style>
  <w:style w:type="character" w:customStyle="1" w:styleId="richmediametalistem">
    <w:name w:val="rich_media_meta_list_em"/>
    <w:basedOn w:val="DefaultParagraphFont"/>
    <w:rPr>
      <w:i w:val="0"/>
      <w:iCs w:val="0"/>
    </w:rPr>
  </w:style>
  <w:style w:type="paragraph" w:customStyle="1" w:styleId="richmediacontent">
    <w:name w:val="rich_media_content"/>
    <w:basedOn w:val="Normal"/>
    <w:pPr>
      <w:jc w:val="both"/>
    </w:pPr>
    <w:rPr>
      <w:color w:val="333333"/>
      <w:sz w:val="26"/>
      <w:szCs w:val="26"/>
    </w:rPr>
  </w:style>
  <w:style w:type="paragraph" w:customStyle="1" w:styleId="richmediacontentp">
    <w:name w:val="rich_media_content_p"/>
    <w:basedOn w:val="Normal"/>
  </w:style>
  <w:style w:type="character" w:customStyle="1" w:styleId="richmediacontentany">
    <w:name w:val="rich_media_content_any"/>
    <w:basedOn w:val="DefaultParagraphFont"/>
  </w:style>
</w:styles>
</file>

<file path=word/webSettings.xml><?xml version="1.0" encoding="utf-8"?>
<w:webSettings xmlns:r="http://schemas.openxmlformats.org/officeDocument/2006/relationships" xmlns:w="http://schemas.openxmlformats.org/wordprocessingml/2006/main"/>
</file>

<file path=word/_rels/document.xml.rels>&#65279;<?xml version="1.0" encoding="utf-8" standalone="yes"?><Relationships xmlns="http://schemas.openxmlformats.org/package/2006/relationships"><Relationship Id="rId1" Type="http://schemas.openxmlformats.org/officeDocument/2006/relationships/settings" Target="settings.xml" /><Relationship Id="rId10" Type="http://schemas.openxmlformats.org/officeDocument/2006/relationships/image" Target="media/image5.png" /><Relationship Id="rId11" Type="http://schemas.openxmlformats.org/officeDocument/2006/relationships/image" Target="media/image6.png" /><Relationship Id="rId12" Type="http://schemas.openxmlformats.org/officeDocument/2006/relationships/image" Target="media/image7.png" /><Relationship Id="rId13" Type="http://schemas.openxmlformats.org/officeDocument/2006/relationships/image" Target="media/image8.png" /><Relationship Id="rId14" Type="http://schemas.openxmlformats.org/officeDocument/2006/relationships/image" Target="media/image9.png" /><Relationship Id="rId15" Type="http://schemas.openxmlformats.org/officeDocument/2006/relationships/image" Target="media/image10.png" /><Relationship Id="rId16" Type="http://schemas.openxmlformats.org/officeDocument/2006/relationships/image" Target="media/image11.png" /><Relationship Id="rId17" Type="http://schemas.openxmlformats.org/officeDocument/2006/relationships/image" Target="media/image12.jpeg" /><Relationship Id="rId18" Type="http://schemas.openxmlformats.org/officeDocument/2006/relationships/image" Target="media/image13.jpeg" /><Relationship Id="rId19" Type="http://schemas.openxmlformats.org/officeDocument/2006/relationships/image" Target="media/image14.jpeg" /><Relationship Id="rId2" Type="http://schemas.openxmlformats.org/officeDocument/2006/relationships/webSettings" Target="webSettings.xml" /><Relationship Id="rId20" Type="http://schemas.openxmlformats.org/officeDocument/2006/relationships/image" Target="media/image15.png" /><Relationship Id="rId21" Type="http://schemas.openxmlformats.org/officeDocument/2006/relationships/image" Target="media/image16.jpeg" /><Relationship Id="rId22" Type="http://schemas.openxmlformats.org/officeDocument/2006/relationships/image" Target="media/image17.jpeg" /><Relationship Id="rId23" Type="http://schemas.openxmlformats.org/officeDocument/2006/relationships/image" Target="media/image18.jpeg" /><Relationship Id="rId24" Type="http://schemas.openxmlformats.org/officeDocument/2006/relationships/image" Target="media/image19.jpeg" /><Relationship Id="rId25" Type="http://schemas.openxmlformats.org/officeDocument/2006/relationships/image" Target="media/image20.png" /><Relationship Id="rId26" Type="http://schemas.openxmlformats.org/officeDocument/2006/relationships/image" Target="media/image21.png" /><Relationship Id="rId27" Type="http://schemas.openxmlformats.org/officeDocument/2006/relationships/styles" Target="styles.xml" /><Relationship Id="rId3" Type="http://schemas.openxmlformats.org/officeDocument/2006/relationships/fontTable" Target="fontTable.xml" /><Relationship Id="rId4" Type="http://schemas.openxmlformats.org/officeDocument/2006/relationships/hyperlink" Target="javascript:void(0);" TargetMode="External" /><Relationship Id="rId5" Type="http://schemas.openxmlformats.org/officeDocument/2006/relationships/hyperlink" Target="https://mp.weixin.qq.com/s?__biz=Mzg3MjEyMTYyNg==&amp;mid=2247574983&amp;idx=1&amp;sn=1769e11ceb3f7a0289e0e3bc6a3deea7&amp;chksm=cef7f1b2f98078a4d278cc66c77c090e0896fcaf06557cf4b747e1479dac16976a249bb49073&amp;scene=27" TargetMode="External" /><Relationship Id="rId6" Type="http://schemas.openxmlformats.org/officeDocument/2006/relationships/image" Target="media/image1.jpeg" /><Relationship Id="rId7" Type="http://schemas.openxmlformats.org/officeDocument/2006/relationships/image" Target="media/image2.png" /><Relationship Id="rId8" Type="http://schemas.openxmlformats.org/officeDocument/2006/relationships/image" Target="media/image3.png" /><Relationship Id="rId9" Type="http://schemas.openxmlformats.org/officeDocument/2006/relationships/image" Target="media/image4.jpeg" /></Relationships>
</file>

<file path=docProps/app.xml><?xml version="1.0" encoding="utf-8"?>
<Properties xmlns="http://schemas.openxmlformats.org/officeDocument/2006/extended-properties" xmlns:vt="http://schemas.openxmlformats.org/officeDocument/2006/docPropsVTypes">
  <Template>Normal.dot</Template>
  <TotalTime>0</TotalTime>
  <Pages>1</Pages>
  <Words>0</Words>
  <Characters>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“美丽的风景线”在英国蔓延</dc:title>
  <cp:revision>1</cp:revision>
</cp:coreProperties>
</file>